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403" w:rsidRDefault="00EF171B" w:rsidP="00EF171B">
      <w:pPr>
        <w:pStyle w:val="Default"/>
        <w:spacing w:line="360" w:lineRule="auto"/>
        <w:jc w:val="both"/>
        <w:rPr>
          <w:color w:val="auto"/>
        </w:rPr>
      </w:pPr>
      <w:r w:rsidRPr="00EF171B">
        <w:rPr>
          <w:color w:val="auto"/>
        </w:rPr>
        <w:t xml:space="preserve"> </w:t>
      </w:r>
    </w:p>
    <w:p w:rsidR="0089002A" w:rsidRDefault="0089002A" w:rsidP="00EF171B">
      <w:pPr>
        <w:pStyle w:val="Default"/>
        <w:spacing w:line="360" w:lineRule="auto"/>
        <w:jc w:val="both"/>
        <w:rPr>
          <w:color w:val="auto"/>
        </w:rPr>
      </w:pPr>
    </w:p>
    <w:p w:rsidR="00EF171B" w:rsidRDefault="00EF171B" w:rsidP="00EF171B">
      <w:pPr>
        <w:pStyle w:val="Default"/>
        <w:spacing w:line="360" w:lineRule="auto"/>
        <w:jc w:val="both"/>
        <w:rPr>
          <w:color w:val="auto"/>
        </w:rPr>
      </w:pPr>
      <w:r w:rsidRPr="00EF171B">
        <w:rPr>
          <w:color w:val="auto"/>
        </w:rPr>
        <w:t xml:space="preserve">Załącznik </w:t>
      </w:r>
      <w:r w:rsidR="00DB7C64">
        <w:rPr>
          <w:color w:val="auto"/>
        </w:rPr>
        <w:t xml:space="preserve">nr </w:t>
      </w:r>
      <w:r w:rsidR="003C673D">
        <w:rPr>
          <w:color w:val="auto"/>
        </w:rPr>
        <w:t>1</w:t>
      </w:r>
      <w:r w:rsidR="00DB7C64">
        <w:rPr>
          <w:color w:val="auto"/>
        </w:rPr>
        <w:t xml:space="preserve"> </w:t>
      </w:r>
      <w:r w:rsidR="004241E4">
        <w:rPr>
          <w:color w:val="auto"/>
        </w:rPr>
        <w:t xml:space="preserve">do </w:t>
      </w:r>
      <w:r w:rsidR="00062115">
        <w:rPr>
          <w:color w:val="auto"/>
        </w:rPr>
        <w:t xml:space="preserve">rozeznania </w:t>
      </w:r>
      <w:r w:rsidR="00DA7827">
        <w:rPr>
          <w:color w:val="auto"/>
        </w:rPr>
        <w:t>ceny</w:t>
      </w:r>
      <w:r w:rsidR="00512571">
        <w:rPr>
          <w:color w:val="auto"/>
        </w:rPr>
        <w:t xml:space="preserve"> – wzór oferty</w:t>
      </w:r>
    </w:p>
    <w:p w:rsidR="00512571" w:rsidRDefault="00512571" w:rsidP="00EF171B">
      <w:pPr>
        <w:pStyle w:val="Default"/>
        <w:spacing w:line="360" w:lineRule="auto"/>
        <w:jc w:val="both"/>
        <w:rPr>
          <w:color w:val="auto"/>
        </w:rPr>
      </w:pPr>
    </w:p>
    <w:p w:rsidR="00EF171B" w:rsidRPr="00EF171B" w:rsidRDefault="00EF171B" w:rsidP="00EF171B">
      <w:pPr>
        <w:pStyle w:val="Default"/>
        <w:spacing w:line="360" w:lineRule="auto"/>
        <w:jc w:val="both"/>
        <w:rPr>
          <w:color w:val="auto"/>
        </w:rPr>
      </w:pPr>
      <w:r w:rsidRPr="00EF171B">
        <w:rPr>
          <w:color w:val="auto"/>
        </w:rPr>
        <w:t xml:space="preserve">…………………, dnia ……………… </w:t>
      </w:r>
    </w:p>
    <w:p w:rsidR="00EF171B" w:rsidRPr="00EF171B" w:rsidRDefault="00EF171B" w:rsidP="00F20F97">
      <w:pPr>
        <w:pStyle w:val="Default"/>
        <w:spacing w:line="360" w:lineRule="auto"/>
        <w:jc w:val="right"/>
        <w:rPr>
          <w:color w:val="auto"/>
        </w:rPr>
      </w:pPr>
      <w:r w:rsidRPr="00EF171B">
        <w:rPr>
          <w:color w:val="auto"/>
        </w:rPr>
        <w:t xml:space="preserve">…………………………………………………. </w:t>
      </w:r>
    </w:p>
    <w:p w:rsidR="00EF171B" w:rsidRPr="00EF171B" w:rsidRDefault="00EF171B" w:rsidP="00F20F97">
      <w:pPr>
        <w:pStyle w:val="Default"/>
        <w:spacing w:line="360" w:lineRule="auto"/>
        <w:jc w:val="right"/>
        <w:rPr>
          <w:color w:val="auto"/>
        </w:rPr>
      </w:pPr>
      <w:r w:rsidRPr="00EF171B">
        <w:rPr>
          <w:color w:val="auto"/>
        </w:rPr>
        <w:t>Dane Wykonawcy</w:t>
      </w:r>
      <w:r w:rsidR="00151413">
        <w:rPr>
          <w:color w:val="auto"/>
        </w:rPr>
        <w:t xml:space="preserve"> – imię i nazwisko, adres, telefon</w:t>
      </w:r>
      <w:r w:rsidRPr="00EF171B">
        <w:rPr>
          <w:color w:val="auto"/>
        </w:rPr>
        <w:t xml:space="preserve"> </w:t>
      </w:r>
    </w:p>
    <w:p w:rsidR="00F20F97" w:rsidRDefault="00F20F97" w:rsidP="00EF171B">
      <w:pPr>
        <w:pStyle w:val="Default"/>
        <w:spacing w:line="360" w:lineRule="auto"/>
        <w:jc w:val="both"/>
        <w:rPr>
          <w:color w:val="auto"/>
        </w:rPr>
      </w:pPr>
    </w:p>
    <w:p w:rsidR="00642F96" w:rsidRPr="00333713" w:rsidRDefault="00AC1FF9" w:rsidP="00333713">
      <w:pPr>
        <w:spacing w:line="360" w:lineRule="auto"/>
        <w:jc w:val="both"/>
      </w:pPr>
      <w:r w:rsidRPr="003C673D">
        <w:rPr>
          <w:sz w:val="23"/>
          <w:szCs w:val="23"/>
        </w:rPr>
        <w:t xml:space="preserve">Przedmiotem oferty jest </w:t>
      </w:r>
      <w:r w:rsidR="00F173AC">
        <w:rPr>
          <w:sz w:val="23"/>
          <w:szCs w:val="23"/>
        </w:rPr>
        <w:t xml:space="preserve">zorganizowanie i </w:t>
      </w:r>
      <w:r w:rsidRPr="003C673D">
        <w:rPr>
          <w:sz w:val="23"/>
          <w:szCs w:val="23"/>
        </w:rPr>
        <w:t xml:space="preserve">przeprowadzenie </w:t>
      </w:r>
      <w:r w:rsidR="009021CE" w:rsidRPr="004619D1">
        <w:rPr>
          <w:b/>
          <w:sz w:val="23"/>
          <w:szCs w:val="23"/>
        </w:rPr>
        <w:t>„</w:t>
      </w:r>
      <w:r w:rsidR="00333713">
        <w:rPr>
          <w:b/>
          <w:color w:val="000000"/>
        </w:rPr>
        <w:t xml:space="preserve"> </w:t>
      </w:r>
      <w:r w:rsidR="00333713">
        <w:t>spedytor, specjalista ds. logistyki z egzaminem ICVC</w:t>
      </w:r>
      <w:r w:rsidR="00333713">
        <w:t xml:space="preserve">” </w:t>
      </w:r>
      <w:bookmarkStart w:id="0" w:name="_GoBack"/>
      <w:bookmarkEnd w:id="0"/>
      <w:r w:rsidR="00536428" w:rsidRPr="00151413">
        <w:rPr>
          <w:bCs/>
          <w:sz w:val="23"/>
          <w:szCs w:val="23"/>
        </w:rPr>
        <w:t>zgodnie z ofertą</w:t>
      </w:r>
      <w:r w:rsidR="00536428">
        <w:rPr>
          <w:b/>
          <w:bCs/>
          <w:sz w:val="23"/>
          <w:szCs w:val="23"/>
        </w:rPr>
        <w:t xml:space="preserve"> </w:t>
      </w:r>
      <w:r w:rsidR="00051595">
        <w:rPr>
          <w:b/>
          <w:color w:val="000000"/>
        </w:rPr>
        <w:t>w Krakowie</w:t>
      </w:r>
      <w:r w:rsidR="00642F96">
        <w:rPr>
          <w:b/>
          <w:color w:val="000000"/>
        </w:rPr>
        <w:t>.</w:t>
      </w:r>
    </w:p>
    <w:p w:rsidR="00642F96" w:rsidRPr="00373AE2" w:rsidRDefault="00642F96" w:rsidP="00642F96">
      <w:pPr>
        <w:contextualSpacing/>
        <w:jc w:val="both"/>
        <w:rPr>
          <w:b/>
          <w:color w:val="000000"/>
        </w:rPr>
      </w:pPr>
    </w:p>
    <w:p w:rsidR="00AC2B05" w:rsidRPr="00AC2B05" w:rsidRDefault="00AC2B05" w:rsidP="00042A46">
      <w:pPr>
        <w:pStyle w:val="Default"/>
        <w:spacing w:line="360" w:lineRule="auto"/>
        <w:jc w:val="both"/>
        <w:rPr>
          <w:color w:val="auto"/>
        </w:rPr>
      </w:pPr>
      <w:r w:rsidRPr="00AC2B05">
        <w:rPr>
          <w:color w:val="auto"/>
        </w:rPr>
        <w:t xml:space="preserve">Proponowana </w:t>
      </w:r>
      <w:r w:rsidRPr="00151413">
        <w:rPr>
          <w:b/>
          <w:color w:val="auto"/>
        </w:rPr>
        <w:t>cena brutto</w:t>
      </w:r>
      <w:r w:rsidRPr="00AC2B05">
        <w:rPr>
          <w:color w:val="auto"/>
        </w:rPr>
        <w:t xml:space="preserve"> (obejmująca również koszty podatkowe i ubezpieczeniowe leżące po stronie Zamawiającego </w:t>
      </w:r>
      <w:r w:rsidR="002210AC">
        <w:rPr>
          <w:color w:val="auto"/>
        </w:rPr>
        <w:t>w przy</w:t>
      </w:r>
      <w:r w:rsidR="008436C8">
        <w:rPr>
          <w:color w:val="auto"/>
        </w:rPr>
        <w:t>p</w:t>
      </w:r>
      <w:r w:rsidR="002210AC">
        <w:rPr>
          <w:color w:val="auto"/>
        </w:rPr>
        <w:t xml:space="preserve">adku zawarcia </w:t>
      </w:r>
      <w:r w:rsidRPr="00AC2B05">
        <w:rPr>
          <w:color w:val="auto"/>
        </w:rPr>
        <w:t xml:space="preserve">umowy) </w:t>
      </w:r>
      <w:r w:rsidR="003C4A6C">
        <w:rPr>
          <w:color w:val="auto"/>
        </w:rPr>
        <w:t>kursu</w:t>
      </w:r>
      <w:r w:rsidR="00305839" w:rsidRPr="00305839">
        <w:rPr>
          <w:color w:val="auto"/>
        </w:rPr>
        <w:t xml:space="preserve"> </w:t>
      </w:r>
      <w:r w:rsidRPr="00AC2B05">
        <w:rPr>
          <w:color w:val="auto"/>
        </w:rPr>
        <w:t xml:space="preserve">wynosi: </w:t>
      </w:r>
    </w:p>
    <w:p w:rsidR="003C4A6C" w:rsidRDefault="00AC2B05" w:rsidP="00AC2B05">
      <w:pPr>
        <w:pStyle w:val="Default"/>
        <w:spacing w:line="360" w:lineRule="auto"/>
        <w:jc w:val="both"/>
        <w:rPr>
          <w:color w:val="auto"/>
        </w:rPr>
      </w:pPr>
      <w:r w:rsidRPr="00AC2B05">
        <w:rPr>
          <w:color w:val="auto"/>
        </w:rPr>
        <w:t>…………………..… zł (słownie:……………………….…</w:t>
      </w:r>
      <w:r w:rsidR="00536428">
        <w:rPr>
          <w:color w:val="auto"/>
        </w:rPr>
        <w:t>……</w:t>
      </w:r>
      <w:r w:rsidR="00DA7827">
        <w:rPr>
          <w:color w:val="auto"/>
        </w:rPr>
        <w:t xml:space="preserve"> złotych) brutto/1osoba</w:t>
      </w:r>
      <w:r w:rsidR="00536428">
        <w:rPr>
          <w:color w:val="auto"/>
        </w:rPr>
        <w:br/>
      </w:r>
    </w:p>
    <w:p w:rsidR="00AC2B05" w:rsidRPr="00AC2B05" w:rsidRDefault="00AC2B05" w:rsidP="00AC2B05">
      <w:pPr>
        <w:pStyle w:val="Default"/>
        <w:spacing w:line="360" w:lineRule="auto"/>
        <w:jc w:val="both"/>
        <w:rPr>
          <w:color w:val="auto"/>
        </w:rPr>
      </w:pPr>
      <w:r w:rsidRPr="00AC2B05">
        <w:rPr>
          <w:color w:val="auto"/>
        </w:rPr>
        <w:t xml:space="preserve">1. Podpisując niniejszą ofertę oświadczam jednocześnie, iż: </w:t>
      </w:r>
    </w:p>
    <w:p w:rsidR="0026119F" w:rsidRPr="00AC2B05" w:rsidRDefault="00AC2B05" w:rsidP="00AC2B05">
      <w:pPr>
        <w:pStyle w:val="Default"/>
        <w:spacing w:line="360" w:lineRule="auto"/>
        <w:jc w:val="both"/>
        <w:rPr>
          <w:color w:val="auto"/>
        </w:rPr>
      </w:pPr>
      <w:r w:rsidRPr="00AC2B05">
        <w:rPr>
          <w:color w:val="auto"/>
        </w:rPr>
        <w:t xml:space="preserve">a) W pełni akceptuję oraz spełniam wszystkie wymienione </w:t>
      </w:r>
      <w:r w:rsidR="00536428">
        <w:rPr>
          <w:color w:val="auto"/>
        </w:rPr>
        <w:t>warunki udziału w postępowaniu.</w:t>
      </w:r>
    </w:p>
    <w:p w:rsidR="0026119F" w:rsidRPr="00AC2B05" w:rsidRDefault="00AC2B05" w:rsidP="00AC2B05">
      <w:pPr>
        <w:pStyle w:val="Default"/>
        <w:spacing w:line="360" w:lineRule="auto"/>
        <w:jc w:val="both"/>
        <w:rPr>
          <w:color w:val="auto"/>
        </w:rPr>
      </w:pPr>
      <w:r w:rsidRPr="00AC2B05">
        <w:rPr>
          <w:color w:val="auto"/>
        </w:rPr>
        <w:t>b) Zapoznałem</w:t>
      </w:r>
      <w:r w:rsidR="00305839">
        <w:rPr>
          <w:color w:val="auto"/>
        </w:rPr>
        <w:t>/am</w:t>
      </w:r>
      <w:r w:rsidRPr="00AC2B05">
        <w:rPr>
          <w:color w:val="auto"/>
        </w:rPr>
        <w:t xml:space="preserve"> się z treścią </w:t>
      </w:r>
      <w:r w:rsidR="00062115">
        <w:rPr>
          <w:color w:val="auto"/>
        </w:rPr>
        <w:t xml:space="preserve">Rozeznania </w:t>
      </w:r>
      <w:r w:rsidR="00DA7827">
        <w:rPr>
          <w:color w:val="auto"/>
        </w:rPr>
        <w:t>ceny</w:t>
      </w:r>
      <w:r w:rsidRPr="00AC2B05">
        <w:rPr>
          <w:color w:val="auto"/>
        </w:rPr>
        <w:t xml:space="preserve"> i nie wnoszę do niego zastrzeżeń oraz przyjmuję warunki w nim zawarte. </w:t>
      </w:r>
    </w:p>
    <w:p w:rsidR="00AC2B05" w:rsidRPr="00AC2B05" w:rsidRDefault="00AC2B05" w:rsidP="00AC2B05">
      <w:pPr>
        <w:pStyle w:val="Default"/>
        <w:spacing w:line="360" w:lineRule="auto"/>
        <w:jc w:val="both"/>
        <w:rPr>
          <w:color w:val="auto"/>
        </w:rPr>
      </w:pPr>
      <w:r w:rsidRPr="00AC2B05">
        <w:rPr>
          <w:color w:val="auto"/>
        </w:rPr>
        <w:t xml:space="preserve">c) Realizacja usług będzie prowadzona zgodnie z warunkami określonymi w </w:t>
      </w:r>
      <w:r w:rsidR="00062115">
        <w:rPr>
          <w:color w:val="auto"/>
        </w:rPr>
        <w:t>rozeznaniu</w:t>
      </w:r>
      <w:r w:rsidRPr="00AC2B05">
        <w:rPr>
          <w:color w:val="auto"/>
        </w:rPr>
        <w:t xml:space="preserve">. </w:t>
      </w:r>
    </w:p>
    <w:p w:rsidR="00495263" w:rsidRPr="00AC2B05" w:rsidRDefault="00AC2B05" w:rsidP="00AC2B05">
      <w:pPr>
        <w:pStyle w:val="Default"/>
        <w:spacing w:line="360" w:lineRule="auto"/>
        <w:jc w:val="both"/>
        <w:rPr>
          <w:color w:val="auto"/>
        </w:rPr>
      </w:pPr>
      <w:r w:rsidRPr="00AC2B05">
        <w:rPr>
          <w:color w:val="auto"/>
        </w:rPr>
        <w:t xml:space="preserve">d) Cena oferty ma charakter ryczałtowy i uwzględnia wszystkie koszty wykonania zamówienia (w tym koszty podatkowe i ubezpieczeniowe leżące po stronie Zamawiającego </w:t>
      </w:r>
      <w:r w:rsidR="005633D5">
        <w:rPr>
          <w:color w:val="auto"/>
        </w:rPr>
        <w:t>w przypadku zawarcia</w:t>
      </w:r>
      <w:r w:rsidRPr="00AC2B05">
        <w:rPr>
          <w:color w:val="auto"/>
        </w:rPr>
        <w:t xml:space="preserve"> umowy). </w:t>
      </w:r>
    </w:p>
    <w:p w:rsidR="0026119F" w:rsidRDefault="00AC2B05" w:rsidP="00AC2B05">
      <w:pPr>
        <w:pStyle w:val="Default"/>
        <w:spacing w:line="360" w:lineRule="auto"/>
        <w:jc w:val="both"/>
        <w:rPr>
          <w:color w:val="auto"/>
        </w:rPr>
      </w:pPr>
      <w:r w:rsidRPr="00AC2B05">
        <w:rPr>
          <w:color w:val="auto"/>
        </w:rPr>
        <w:t>e) W przypadku uznania mojej oferty za najkorzystniejszą zobowiązuję się do zawarcia umowy w miejscu i terminie</w:t>
      </w:r>
      <w:r w:rsidR="00032351">
        <w:rPr>
          <w:color w:val="auto"/>
        </w:rPr>
        <w:t xml:space="preserve"> wskazanym przez Zamawiającego.</w:t>
      </w:r>
    </w:p>
    <w:p w:rsidR="008436C8" w:rsidRDefault="00AC2B05" w:rsidP="00596B6F">
      <w:pPr>
        <w:pStyle w:val="Default"/>
        <w:spacing w:line="360" w:lineRule="auto"/>
        <w:jc w:val="both"/>
        <w:rPr>
          <w:color w:val="auto"/>
        </w:rPr>
      </w:pPr>
      <w:r w:rsidRPr="00AC2B05">
        <w:rPr>
          <w:color w:val="auto"/>
        </w:rPr>
        <w:t>f) Wyrażam zgodę na przetwarzanie danych osobowych do celów związanych z niniejszym postępowaniem w takim zakresie, w jakim jest to niezbędne dla jego należytego zrealizowania.</w:t>
      </w:r>
      <w:r w:rsidR="008436C8">
        <w:rPr>
          <w:color w:val="auto"/>
        </w:rPr>
        <w:t xml:space="preserve"> Przetwarzanie danych osobowych </w:t>
      </w:r>
      <w:r w:rsidR="00DA77A8">
        <w:rPr>
          <w:color w:val="auto"/>
        </w:rPr>
        <w:t xml:space="preserve">Wykonawcy </w:t>
      </w:r>
      <w:r w:rsidR="008436C8">
        <w:rPr>
          <w:color w:val="auto"/>
        </w:rPr>
        <w:t xml:space="preserve">w ramach Regionalnego Programu Operacyjnego </w:t>
      </w:r>
      <w:r w:rsidR="00596B6F">
        <w:rPr>
          <w:color w:val="auto"/>
        </w:rPr>
        <w:t>Wiedza Edukacja Rozwój 2014-2020 (PO WER).</w:t>
      </w:r>
    </w:p>
    <w:p w:rsidR="00596B6F" w:rsidRPr="00596B6F" w:rsidRDefault="00596B6F" w:rsidP="00596B6F">
      <w:pPr>
        <w:spacing w:after="120" w:line="360" w:lineRule="auto"/>
        <w:jc w:val="both"/>
      </w:pPr>
      <w:r w:rsidRPr="00596B6F">
        <w:rPr>
          <w:lang w:eastAsia="en-US"/>
        </w:rPr>
        <w:t xml:space="preserve">g) </w:t>
      </w:r>
      <w:r w:rsidRPr="00596B6F">
        <w:t xml:space="preserve">Przetwarzanie moich danych osobowych jest zgodne z prawem i spełnia warunki, </w:t>
      </w:r>
      <w:r w:rsidRPr="00596B6F">
        <w:br/>
        <w:t xml:space="preserve">o których mowa art. 6 ust. 1 lit. c oraz art. 9 ust. 2 lit. g Rozporządzenia Parlamentu Europejskiego i Rady (UE) 2016/679 (RODO)  – dane osobowe są niezbędne dla realizacji Programu Operacyjnego Wiedza Edukacja Rozwój 2014-2020 (PO WER) na podstawie: </w:t>
      </w:r>
    </w:p>
    <w:p w:rsidR="00A22269" w:rsidRDefault="00A22269" w:rsidP="00596B6F">
      <w:pPr>
        <w:spacing w:after="60" w:line="360" w:lineRule="auto"/>
        <w:jc w:val="both"/>
      </w:pPr>
    </w:p>
    <w:p w:rsidR="00A22269" w:rsidRDefault="00A22269" w:rsidP="00596B6F">
      <w:pPr>
        <w:spacing w:after="60" w:line="360" w:lineRule="auto"/>
        <w:jc w:val="both"/>
      </w:pPr>
    </w:p>
    <w:p w:rsidR="00596B6F" w:rsidRPr="00596B6F" w:rsidRDefault="00596B6F" w:rsidP="00596B6F">
      <w:pPr>
        <w:spacing w:after="60" w:line="360" w:lineRule="auto"/>
        <w:jc w:val="both"/>
      </w:pPr>
      <w:r>
        <w:t xml:space="preserve">- </w:t>
      </w:r>
      <w:r w:rsidRPr="00596B6F">
        <w:t>rozporządzenia Parlamentu Europejskiego i Rady (UE) nr 1</w:t>
      </w:r>
      <w:r>
        <w:t xml:space="preserve">303/2013 z dnia 17 grudnia </w:t>
      </w:r>
      <w:r w:rsidR="00173643">
        <w:t xml:space="preserve">  </w:t>
      </w:r>
      <w:r>
        <w:t xml:space="preserve">2013 </w:t>
      </w:r>
      <w:r w:rsidRPr="00596B6F">
        <w:t>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</w:t>
      </w:r>
      <w:r>
        <w:t xml:space="preserve">chylającego rozporządzenie Rady </w:t>
      </w:r>
      <w:r w:rsidRPr="00596B6F">
        <w:t xml:space="preserve">(WE) nr 1083/2006 (Dz. Urz. UE L 347 </w:t>
      </w:r>
      <w:r w:rsidRPr="00596B6F">
        <w:br/>
        <w:t>z 20.12.2013, str. 320, z późn. zm.),</w:t>
      </w:r>
    </w:p>
    <w:p w:rsidR="00596B6F" w:rsidRPr="00596B6F" w:rsidRDefault="00596B6F" w:rsidP="00596B6F">
      <w:pPr>
        <w:spacing w:after="60" w:line="360" w:lineRule="auto"/>
        <w:jc w:val="both"/>
      </w:pPr>
      <w:r>
        <w:t xml:space="preserve">- </w:t>
      </w:r>
      <w:r w:rsidRPr="00596B6F">
        <w:t>rozporządzenia Parlamentu Europejskiego i Rady (UE) nr 1</w:t>
      </w:r>
      <w:r>
        <w:t xml:space="preserve">304/2013 z dnia </w:t>
      </w:r>
      <w:r w:rsidR="00173643">
        <w:t xml:space="preserve">                </w:t>
      </w:r>
      <w:r>
        <w:t xml:space="preserve">17 grudnia 2013r. </w:t>
      </w:r>
      <w:r w:rsidRPr="00596B6F">
        <w:t xml:space="preserve">w sprawie Europejskiego Funduszu Społecznego </w:t>
      </w:r>
      <w:r w:rsidRPr="00596B6F">
        <w:br/>
        <w:t xml:space="preserve">i uchylającego rozporządzenie Rady (WE) nr 1081/2006 (Dz. Urz. UE L 347 </w:t>
      </w:r>
      <w:r w:rsidRPr="00596B6F">
        <w:br/>
        <w:t>z 20.12.2013, str. 470, z późn. zm.),</w:t>
      </w:r>
    </w:p>
    <w:p w:rsidR="00596B6F" w:rsidRPr="00596B6F" w:rsidRDefault="00596B6F" w:rsidP="00596B6F">
      <w:pPr>
        <w:spacing w:after="60" w:line="360" w:lineRule="auto"/>
        <w:jc w:val="both"/>
      </w:pPr>
      <w:r>
        <w:t xml:space="preserve">- </w:t>
      </w:r>
      <w:r w:rsidRPr="00596B6F">
        <w:t xml:space="preserve">ustawy z dnia 11 lipca 2014 r. o zasadach realizacji programów w zakresie polityki spójności finansowanych w perspektywie finansowej 2014–2020 (Dz. U. z </w:t>
      </w:r>
      <w:r w:rsidR="00173643">
        <w:t>2018 r. poz. 1431, z późn. zm.),</w:t>
      </w:r>
    </w:p>
    <w:p w:rsidR="00596B6F" w:rsidRPr="00596B6F" w:rsidRDefault="00596B6F" w:rsidP="00596B6F">
      <w:pPr>
        <w:spacing w:after="60" w:line="360" w:lineRule="auto"/>
        <w:jc w:val="both"/>
      </w:pPr>
      <w:r>
        <w:t xml:space="preserve">- </w:t>
      </w:r>
      <w:r w:rsidRPr="00596B6F">
        <w:t>rozporządzenia wykonawczego Komisji (UE) nr 1011/2014 z dnia 22 wr</w:t>
      </w:r>
      <w:r w:rsidR="00173643">
        <w:t xml:space="preserve">ześnia 2014 r.  ustanawiającego </w:t>
      </w:r>
      <w:r w:rsidRPr="00596B6F">
        <w:t xml:space="preserve">szczegółowe przepisy wykonawcze </w:t>
      </w:r>
      <w:r w:rsidRPr="00596B6F">
        <w:br/>
        <w:t xml:space="preserve">do rozporządzenia Parlamentu Europejskiego i Rady (UE) nr 1303/2013 </w:t>
      </w:r>
      <w:r w:rsidRPr="00596B6F">
        <w:br/>
        <w:t xml:space="preserve">w odniesieniu do wzorów służących do przekazywania Komisji określonych informacji oraz szczegółowe przepisy dotyczące wymiany informacji między beneficjentami a instytucjami zarządzającymi, certyfikującymi, audytowymi </w:t>
      </w:r>
      <w:r w:rsidRPr="00596B6F">
        <w:br/>
        <w:t>i pośredniczącymi (Dz. Urz. UE L 286 z 30.09.2014, str. 1).</w:t>
      </w:r>
    </w:p>
    <w:p w:rsidR="00596B6F" w:rsidRPr="00596B6F" w:rsidRDefault="00596B6F" w:rsidP="00596B6F">
      <w:pPr>
        <w:pStyle w:val="Default"/>
        <w:spacing w:line="360" w:lineRule="auto"/>
        <w:jc w:val="both"/>
        <w:rPr>
          <w:color w:val="auto"/>
        </w:rPr>
      </w:pPr>
    </w:p>
    <w:p w:rsidR="00AC2B05" w:rsidRDefault="00AC2B05" w:rsidP="00AC2B05">
      <w:pPr>
        <w:pStyle w:val="Default"/>
        <w:spacing w:line="360" w:lineRule="auto"/>
        <w:jc w:val="both"/>
        <w:rPr>
          <w:color w:val="auto"/>
        </w:rPr>
      </w:pPr>
      <w:r w:rsidRPr="00AC2B05">
        <w:rPr>
          <w:color w:val="auto"/>
        </w:rPr>
        <w:t xml:space="preserve">2. Zobowiązuję się w toku realizacji umowy do bezwzględnego stosowania Wytycznych </w:t>
      </w:r>
      <w:r w:rsidR="000C0CD8">
        <w:rPr>
          <w:color w:val="auto"/>
        </w:rPr>
        <w:t xml:space="preserve">              </w:t>
      </w:r>
      <w:r w:rsidRPr="00AC2B05">
        <w:rPr>
          <w:color w:val="auto"/>
        </w:rPr>
        <w:t>w zakre</w:t>
      </w:r>
      <w:r w:rsidR="00AC4E69">
        <w:rPr>
          <w:color w:val="auto"/>
        </w:rPr>
        <w:t>sie kwalifikowalności wydatków</w:t>
      </w:r>
      <w:r w:rsidRPr="00AC2B05">
        <w:rPr>
          <w:color w:val="auto"/>
        </w:rPr>
        <w:t xml:space="preserve"> </w:t>
      </w:r>
      <w:r w:rsidR="000C3D2D">
        <w:rPr>
          <w:color w:val="auto"/>
        </w:rPr>
        <w:t xml:space="preserve">w </w:t>
      </w:r>
      <w:r w:rsidRPr="00AC2B05">
        <w:rPr>
          <w:color w:val="auto"/>
        </w:rPr>
        <w:t xml:space="preserve">ramach Europejskiego Funduszu Rozwoju Regionalnego, Europejskiego Funduszu Społecznego oraz Funduszu Spójności na lata </w:t>
      </w:r>
      <w:r w:rsidR="000C0CD8">
        <w:rPr>
          <w:color w:val="auto"/>
        </w:rPr>
        <w:t xml:space="preserve">               </w:t>
      </w:r>
      <w:r w:rsidRPr="00AC2B05">
        <w:rPr>
          <w:color w:val="auto"/>
        </w:rPr>
        <w:t xml:space="preserve">2014 – 2020 w zakresie maksymalnego dopuszczalnego limitu zaangażowania zawodowego </w:t>
      </w:r>
      <w:r w:rsidR="000C0CD8">
        <w:rPr>
          <w:color w:val="auto"/>
        </w:rPr>
        <w:t xml:space="preserve">             </w:t>
      </w:r>
      <w:r w:rsidRPr="00AC2B05">
        <w:rPr>
          <w:color w:val="auto"/>
        </w:rPr>
        <w:t xml:space="preserve">w liczbie 276 godzin miesięcznie. </w:t>
      </w:r>
    </w:p>
    <w:p w:rsidR="00495263" w:rsidRDefault="00495263" w:rsidP="00AC2B05">
      <w:pPr>
        <w:pStyle w:val="Default"/>
        <w:spacing w:line="360" w:lineRule="auto"/>
        <w:jc w:val="both"/>
        <w:rPr>
          <w:color w:val="auto"/>
        </w:rPr>
      </w:pPr>
    </w:p>
    <w:p w:rsidR="009E6335" w:rsidRDefault="0089002A" w:rsidP="00EF171B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3</w:t>
      </w:r>
      <w:r w:rsidR="00C329FE" w:rsidRPr="00C329FE">
        <w:rPr>
          <w:color w:val="auto"/>
        </w:rPr>
        <w:t>. Świadomy/a odpowiedzialności za składanie fałszywych oświadczeń, informuję, iż dane zawarte w ofercie, załącznikach są zgodne z prawdą.</w:t>
      </w:r>
    </w:p>
    <w:p w:rsidR="001F4A13" w:rsidRPr="0089002A" w:rsidRDefault="001F4A13" w:rsidP="00EF171B">
      <w:pPr>
        <w:pStyle w:val="Default"/>
        <w:spacing w:line="360" w:lineRule="auto"/>
        <w:jc w:val="both"/>
        <w:rPr>
          <w:color w:val="auto"/>
        </w:rPr>
      </w:pPr>
    </w:p>
    <w:p w:rsidR="00A22269" w:rsidRDefault="00A22269" w:rsidP="00EF171B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A22269" w:rsidRDefault="00A22269" w:rsidP="00EF171B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EF171B" w:rsidRPr="007F1B6F" w:rsidRDefault="00EF171B" w:rsidP="00EF171B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7F1B6F">
        <w:rPr>
          <w:color w:val="auto"/>
          <w:sz w:val="20"/>
          <w:szCs w:val="20"/>
        </w:rPr>
        <w:t xml:space="preserve">…………………………………………………….. </w:t>
      </w:r>
    </w:p>
    <w:p w:rsidR="00EF171B" w:rsidRDefault="00EF171B" w:rsidP="00EF171B">
      <w:pPr>
        <w:pStyle w:val="Default"/>
        <w:spacing w:line="360" w:lineRule="auto"/>
        <w:jc w:val="both"/>
        <w:rPr>
          <w:color w:val="auto"/>
        </w:rPr>
      </w:pPr>
      <w:r w:rsidRPr="007F1B6F">
        <w:rPr>
          <w:color w:val="auto"/>
          <w:sz w:val="20"/>
          <w:szCs w:val="20"/>
        </w:rPr>
        <w:t>podpis Wykonawcy</w:t>
      </w:r>
      <w:r w:rsidRPr="00EF171B">
        <w:rPr>
          <w:color w:val="auto"/>
        </w:rPr>
        <w:t xml:space="preserve"> </w:t>
      </w:r>
    </w:p>
    <w:p w:rsidR="00F04312" w:rsidRDefault="00F04312" w:rsidP="00EF171B">
      <w:pPr>
        <w:pStyle w:val="Default"/>
        <w:spacing w:line="360" w:lineRule="auto"/>
        <w:jc w:val="both"/>
        <w:rPr>
          <w:color w:val="auto"/>
        </w:rPr>
      </w:pPr>
    </w:p>
    <w:p w:rsidR="00F04312" w:rsidRPr="00F67C9C" w:rsidRDefault="0089002A" w:rsidP="00536428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br/>
      </w:r>
    </w:p>
    <w:sectPr w:rsidR="00F04312" w:rsidRPr="00F67C9C" w:rsidSect="00483CD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649" w:rsidRDefault="006C3649" w:rsidP="006B4403">
      <w:r>
        <w:separator/>
      </w:r>
    </w:p>
  </w:endnote>
  <w:endnote w:type="continuationSeparator" w:id="0">
    <w:p w:rsidR="006C3649" w:rsidRDefault="006C3649" w:rsidP="006B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431" w:rsidRDefault="00A54431" w:rsidP="005864AF">
    <w:pPr>
      <w:rPr>
        <w:rFonts w:ascii="Tahoma" w:hAnsi="Tahoma"/>
        <w:i/>
        <w:sz w:val="18"/>
        <w:lang w:val="de-DE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3072403</wp:posOffset>
          </wp:positionH>
          <wp:positionV relativeFrom="paragraph">
            <wp:posOffset>-51485</wp:posOffset>
          </wp:positionV>
          <wp:extent cx="3022601" cy="534009"/>
          <wp:effectExtent l="0" t="0" r="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601" cy="534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ahoma" w:hAnsi="Tahoma"/>
        <w:i/>
        <w:noProof/>
        <w:sz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-654644</wp:posOffset>
          </wp:positionH>
          <wp:positionV relativeFrom="paragraph">
            <wp:posOffset>16650</wp:posOffset>
          </wp:positionV>
          <wp:extent cx="2273169" cy="638175"/>
          <wp:effectExtent l="0" t="0" r="0" b="0"/>
          <wp:wrapNone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169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54431" w:rsidRDefault="00A544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649" w:rsidRDefault="006C3649" w:rsidP="006B4403">
      <w:r>
        <w:separator/>
      </w:r>
    </w:p>
  </w:footnote>
  <w:footnote w:type="continuationSeparator" w:id="0">
    <w:p w:rsidR="006C3649" w:rsidRDefault="006C3649" w:rsidP="006B4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431" w:rsidRDefault="00A54431">
    <w:pPr>
      <w:pStyle w:val="Nagwek"/>
    </w:pPr>
    <w:r w:rsidRPr="00DF6434">
      <w:rPr>
        <w:noProof/>
        <w:lang w:val="pl-PL"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-230505</wp:posOffset>
          </wp:positionV>
          <wp:extent cx="6048375" cy="781050"/>
          <wp:effectExtent l="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2861" cy="782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995F20"/>
    <w:multiLevelType w:val="hybridMultilevel"/>
    <w:tmpl w:val="87902C90"/>
    <w:lvl w:ilvl="0" w:tplc="0504C5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521F61"/>
    <w:multiLevelType w:val="hybridMultilevel"/>
    <w:tmpl w:val="1BB08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E5059"/>
    <w:multiLevelType w:val="hybridMultilevel"/>
    <w:tmpl w:val="26CE2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2626A"/>
    <w:multiLevelType w:val="hybridMultilevel"/>
    <w:tmpl w:val="879E36F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CAC6DDE"/>
    <w:multiLevelType w:val="hybridMultilevel"/>
    <w:tmpl w:val="26CE2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25E5A"/>
    <w:multiLevelType w:val="hybridMultilevel"/>
    <w:tmpl w:val="DE32BDEE"/>
    <w:lvl w:ilvl="0" w:tplc="F462DB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1B"/>
    <w:rsid w:val="00032351"/>
    <w:rsid w:val="00042A46"/>
    <w:rsid w:val="00051595"/>
    <w:rsid w:val="00056BE8"/>
    <w:rsid w:val="00062115"/>
    <w:rsid w:val="000C0CD8"/>
    <w:rsid w:val="000C3D2D"/>
    <w:rsid w:val="000C4FE6"/>
    <w:rsid w:val="000E7F4E"/>
    <w:rsid w:val="00103278"/>
    <w:rsid w:val="0011120A"/>
    <w:rsid w:val="00151413"/>
    <w:rsid w:val="001566F5"/>
    <w:rsid w:val="00173643"/>
    <w:rsid w:val="00195857"/>
    <w:rsid w:val="001B2CD7"/>
    <w:rsid w:val="001C5BF5"/>
    <w:rsid w:val="001E563E"/>
    <w:rsid w:val="001F4833"/>
    <w:rsid w:val="001F4A13"/>
    <w:rsid w:val="00210185"/>
    <w:rsid w:val="002210AC"/>
    <w:rsid w:val="0026119F"/>
    <w:rsid w:val="002667D2"/>
    <w:rsid w:val="0028255B"/>
    <w:rsid w:val="00305839"/>
    <w:rsid w:val="003267B6"/>
    <w:rsid w:val="00333713"/>
    <w:rsid w:val="003A03E1"/>
    <w:rsid w:val="003B255D"/>
    <w:rsid w:val="003C4A6C"/>
    <w:rsid w:val="003C673D"/>
    <w:rsid w:val="003F0BDA"/>
    <w:rsid w:val="003F7DBE"/>
    <w:rsid w:val="0042264B"/>
    <w:rsid w:val="004241E4"/>
    <w:rsid w:val="004619D1"/>
    <w:rsid w:val="00483CD4"/>
    <w:rsid w:val="00495263"/>
    <w:rsid w:val="004D386A"/>
    <w:rsid w:val="004D460A"/>
    <w:rsid w:val="004F48C6"/>
    <w:rsid w:val="00511984"/>
    <w:rsid w:val="00512571"/>
    <w:rsid w:val="00536428"/>
    <w:rsid w:val="005633D5"/>
    <w:rsid w:val="0058401E"/>
    <w:rsid w:val="005852C2"/>
    <w:rsid w:val="00585981"/>
    <w:rsid w:val="005864AF"/>
    <w:rsid w:val="00596B6F"/>
    <w:rsid w:val="005C032A"/>
    <w:rsid w:val="00642F96"/>
    <w:rsid w:val="0066211A"/>
    <w:rsid w:val="00684D6D"/>
    <w:rsid w:val="006B4403"/>
    <w:rsid w:val="006C3649"/>
    <w:rsid w:val="007A29A5"/>
    <w:rsid w:val="007B3A23"/>
    <w:rsid w:val="007F1B6F"/>
    <w:rsid w:val="00805002"/>
    <w:rsid w:val="00821C5D"/>
    <w:rsid w:val="008349FE"/>
    <w:rsid w:val="008436C8"/>
    <w:rsid w:val="00875384"/>
    <w:rsid w:val="0089002A"/>
    <w:rsid w:val="00896EDF"/>
    <w:rsid w:val="008A4A49"/>
    <w:rsid w:val="008A7224"/>
    <w:rsid w:val="008E1875"/>
    <w:rsid w:val="009021CE"/>
    <w:rsid w:val="00903F4F"/>
    <w:rsid w:val="0095431A"/>
    <w:rsid w:val="009A132E"/>
    <w:rsid w:val="009E6335"/>
    <w:rsid w:val="00A22269"/>
    <w:rsid w:val="00A334AD"/>
    <w:rsid w:val="00A3396B"/>
    <w:rsid w:val="00A46524"/>
    <w:rsid w:val="00A54431"/>
    <w:rsid w:val="00A577B3"/>
    <w:rsid w:val="00AC1FF9"/>
    <w:rsid w:val="00AC2B05"/>
    <w:rsid w:val="00AC4E69"/>
    <w:rsid w:val="00AD5C85"/>
    <w:rsid w:val="00AE5E81"/>
    <w:rsid w:val="00B063D2"/>
    <w:rsid w:val="00B14EBC"/>
    <w:rsid w:val="00B2399D"/>
    <w:rsid w:val="00B327A9"/>
    <w:rsid w:val="00B8101C"/>
    <w:rsid w:val="00BA2B6B"/>
    <w:rsid w:val="00BC5ECC"/>
    <w:rsid w:val="00C329FE"/>
    <w:rsid w:val="00C52717"/>
    <w:rsid w:val="00C549D1"/>
    <w:rsid w:val="00C75BDD"/>
    <w:rsid w:val="00CC6A73"/>
    <w:rsid w:val="00CE6BE5"/>
    <w:rsid w:val="00D12A36"/>
    <w:rsid w:val="00DA77A8"/>
    <w:rsid w:val="00DA7827"/>
    <w:rsid w:val="00DB712D"/>
    <w:rsid w:val="00DB7C64"/>
    <w:rsid w:val="00DF6434"/>
    <w:rsid w:val="00DF6A34"/>
    <w:rsid w:val="00E343BA"/>
    <w:rsid w:val="00E344C9"/>
    <w:rsid w:val="00E60ED8"/>
    <w:rsid w:val="00E63D90"/>
    <w:rsid w:val="00E65882"/>
    <w:rsid w:val="00E714D7"/>
    <w:rsid w:val="00EB707B"/>
    <w:rsid w:val="00EE1C1E"/>
    <w:rsid w:val="00EF171B"/>
    <w:rsid w:val="00EF3B18"/>
    <w:rsid w:val="00F02D0D"/>
    <w:rsid w:val="00F04312"/>
    <w:rsid w:val="00F173AC"/>
    <w:rsid w:val="00F2005C"/>
    <w:rsid w:val="00F20F97"/>
    <w:rsid w:val="00F338A0"/>
    <w:rsid w:val="00F3792A"/>
    <w:rsid w:val="00F67C9C"/>
    <w:rsid w:val="00F70300"/>
    <w:rsid w:val="00F85522"/>
    <w:rsid w:val="00F90C62"/>
    <w:rsid w:val="00FD3B7F"/>
    <w:rsid w:val="00FF0BE3"/>
    <w:rsid w:val="00FF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D6EB8"/>
  <w15:docId w15:val="{92899FC5-2BB2-4328-A17D-BCC49AE3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36C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17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B4403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B4403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6B4403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B4403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403"/>
    <w:rPr>
      <w:rFonts w:ascii="Tahoma" w:hAnsi="Tahoma" w:cs="Tahoma"/>
      <w:sz w:val="16"/>
      <w:szCs w:val="16"/>
      <w:lang w:val="en-US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403"/>
    <w:rPr>
      <w:rFonts w:ascii="Tahoma" w:hAnsi="Tahoma" w:cs="Tahoma"/>
      <w:sz w:val="16"/>
      <w:szCs w:val="16"/>
      <w:lang w:val="en-US"/>
    </w:rPr>
  </w:style>
  <w:style w:type="table" w:styleId="Tabela-Siatka">
    <w:name w:val="Table Grid"/>
    <w:basedOn w:val="Standardowy"/>
    <w:uiPriority w:val="59"/>
    <w:rsid w:val="00C32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29FE"/>
    <w:rPr>
      <w:rFonts w:ascii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29FE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29F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01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0185"/>
    <w:pPr>
      <w:spacing w:after="200"/>
    </w:pPr>
    <w:rPr>
      <w:rFonts w:asciiTheme="minorHAnsi" w:hAnsiTheme="minorHAnsi" w:cstheme="minorBidi"/>
      <w:sz w:val="20"/>
      <w:szCs w:val="20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0185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01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0185"/>
    <w:rPr>
      <w:b/>
      <w:bCs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A577B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9CC4D-1396-4478-A08A-4200678B3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3451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Michałek</dc:creator>
  <cp:lastModifiedBy>Anna Wilk</cp:lastModifiedBy>
  <cp:revision>3</cp:revision>
  <dcterms:created xsi:type="dcterms:W3CDTF">2023-01-06T15:25:00Z</dcterms:created>
  <dcterms:modified xsi:type="dcterms:W3CDTF">2023-05-16T20:24:00Z</dcterms:modified>
</cp:coreProperties>
</file>